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73" w:rsidRPr="00E72C3A" w:rsidRDefault="00B42473" w:rsidP="006F326F">
      <w:pPr>
        <w:pStyle w:val="Title"/>
        <w:rPr>
          <w:color w:val="auto"/>
          <w:sz w:val="36"/>
          <w:szCs w:val="36"/>
        </w:rPr>
      </w:pPr>
      <w:r>
        <w:rPr>
          <w:color w:val="auto"/>
          <w:sz w:val="36"/>
          <w:szCs w:val="36"/>
        </w:rPr>
        <w:t>Lesson 2-1</w:t>
      </w:r>
      <w:r w:rsidRPr="00E72C3A">
        <w:rPr>
          <w:color w:val="auto"/>
          <w:sz w:val="36"/>
          <w:szCs w:val="36"/>
        </w:rPr>
        <w:tab/>
      </w:r>
      <w:r>
        <w:rPr>
          <w:color w:val="auto"/>
          <w:sz w:val="36"/>
          <w:szCs w:val="36"/>
        </w:rPr>
        <w:t>Density Curves and the Normal Distribution</w:t>
      </w:r>
    </w:p>
    <w:p w:rsidR="00B42473" w:rsidRPr="0063407B" w:rsidRDefault="00B42473" w:rsidP="00A834D2">
      <w:pPr>
        <w:rPr>
          <w:sz w:val="24"/>
          <w:szCs w:val="24"/>
        </w:rPr>
      </w:pPr>
      <w:r w:rsidRPr="0063407B">
        <w:rPr>
          <w:sz w:val="24"/>
          <w:szCs w:val="24"/>
        </w:rPr>
        <w:t xml:space="preserve">A </w:t>
      </w:r>
      <w:r w:rsidRPr="0063407B">
        <w:rPr>
          <w:b/>
          <w:i/>
          <w:sz w:val="24"/>
          <w:szCs w:val="24"/>
        </w:rPr>
        <w:t>density curve</w:t>
      </w:r>
      <w:r w:rsidRPr="0063407B">
        <w:rPr>
          <w:sz w:val="24"/>
          <w:szCs w:val="24"/>
        </w:rPr>
        <w:t xml:space="preserve"> is a curve that:</w:t>
      </w:r>
    </w:p>
    <w:p w:rsidR="00B42473" w:rsidRPr="0063407B" w:rsidRDefault="00B42473" w:rsidP="00A834D2">
      <w:pPr>
        <w:numPr>
          <w:ilvl w:val="0"/>
          <w:numId w:val="4"/>
        </w:numPr>
        <w:spacing w:after="0" w:line="240" w:lineRule="auto"/>
        <w:rPr>
          <w:sz w:val="24"/>
          <w:szCs w:val="24"/>
        </w:rPr>
      </w:pPr>
      <w:r w:rsidRPr="0063407B">
        <w:rPr>
          <w:sz w:val="24"/>
          <w:szCs w:val="24"/>
        </w:rPr>
        <w:t>is always on or above the horizontal axis, and</w:t>
      </w:r>
    </w:p>
    <w:p w:rsidR="00B42473" w:rsidRPr="0063407B" w:rsidRDefault="00B42473" w:rsidP="00A834D2">
      <w:pPr>
        <w:numPr>
          <w:ilvl w:val="0"/>
          <w:numId w:val="4"/>
        </w:numPr>
        <w:spacing w:after="0" w:line="240" w:lineRule="auto"/>
        <w:rPr>
          <w:sz w:val="24"/>
          <w:szCs w:val="24"/>
        </w:rPr>
      </w:pPr>
      <w:r w:rsidRPr="0063407B">
        <w:rPr>
          <w:sz w:val="24"/>
          <w:szCs w:val="24"/>
        </w:rPr>
        <w:t>has an area exactly 1 beneath it.</w:t>
      </w:r>
    </w:p>
    <w:p w:rsidR="00B42473" w:rsidRPr="0063407B" w:rsidRDefault="00B42473" w:rsidP="00A834D2">
      <w:pPr>
        <w:rPr>
          <w:sz w:val="24"/>
          <w:szCs w:val="24"/>
        </w:rPr>
      </w:pPr>
    </w:p>
    <w:p w:rsidR="00B42473" w:rsidRPr="0063407B" w:rsidRDefault="00B42473" w:rsidP="00A834D2">
      <w:pPr>
        <w:ind w:left="-144"/>
        <w:rPr>
          <w:sz w:val="24"/>
          <w:szCs w:val="24"/>
        </w:rPr>
      </w:pPr>
      <w:r w:rsidRPr="0063407B">
        <w:rPr>
          <w:sz w:val="24"/>
          <w:szCs w:val="24"/>
        </w:rPr>
        <w:t>A density curve describes the overall pattern of a distribution.  The area under the curve and above any range of values is the proportion of all observations that fall in that range.</w:t>
      </w:r>
      <w:r w:rsidRPr="0063407B">
        <w:rPr>
          <w:noProof/>
          <w:sz w:val="24"/>
          <w:szCs w:val="24"/>
        </w:rPr>
        <w:t xml:space="preserve"> </w:t>
      </w:r>
    </w:p>
    <w:p w:rsidR="00B42473" w:rsidRPr="0063407B" w:rsidRDefault="00B42473" w:rsidP="00A834D2">
      <w:pPr>
        <w:ind w:lef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6" type="#_x0000_t75" alt="approx of histogram" style="position:absolute;left:0;text-align:left;margin-left:271.2pt;margin-top:.9pt;width:155.3pt;height:150.75pt;z-index:251660800;visibility:visible" wrapcoords="-104 0 -104 21493 21600 21493 21600 0 -104 0">
            <v:imagedata r:id="rId5" o:title=""/>
            <w10:wrap type="tight"/>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48.65pt;margin-top:5.2pt;width:134.2pt;height:20.55pt;z-index:251657728" filled="f" stroked="f">
            <v:textbox>
              <w:txbxContent>
                <w:p w:rsidR="00B42473" w:rsidRDefault="00B42473" w:rsidP="00A834D2">
                  <w:r>
                    <w:t>Movies seen last month</w:t>
                  </w:r>
                </w:p>
              </w:txbxContent>
            </v:textbox>
          </v:shape>
        </w:pict>
      </w:r>
    </w:p>
    <w:p w:rsidR="00B42473" w:rsidRPr="0063407B" w:rsidRDefault="00B42473" w:rsidP="00A834D2">
      <w:pPr>
        <w:ind w:left="720"/>
      </w:pPr>
      <w:r>
        <w:rPr>
          <w:noProof/>
        </w:rPr>
        <w:pict>
          <v:shape id="_x0000_s1028" type="#_x0000_t202" style="position:absolute;left:0;text-align:left;margin-left:5.35pt;margin-top:6.25pt;width:25.6pt;height:95.3pt;z-index:251659776" filled="f" stroked="f">
            <v:textbox style="layout-flow:vertical;mso-layout-flow-alt:bottom-to-top" inset="0,,0">
              <w:txbxContent>
                <w:p w:rsidR="00B42473" w:rsidRDefault="00B42473" w:rsidP="00A834D2">
                  <w:r>
                    <w:t>Relative frequency</w:t>
                  </w:r>
                </w:p>
              </w:txbxContent>
            </v:textbox>
          </v:shape>
        </w:pict>
      </w:r>
      <w:r>
        <w:rPr>
          <w:noProof/>
        </w:rPr>
        <w:pict>
          <v:shape id="_x0000_s1029" type="#_x0000_t202" style="position:absolute;left:0;text-align:left;margin-left:13.15pt;margin-top:12pt;width:28.35pt;height:77.45pt;z-index:251656704" filled="f" stroked="f">
            <v:textbox style="layout-flow:vertical;mso-layout-flow-alt:bottom-to-top">
              <w:txbxContent>
                <w:p w:rsidR="00B42473" w:rsidRDefault="00B42473" w:rsidP="00A834D2">
                  <w:pPr>
                    <w:rPr>
                      <w:rFonts w:ascii="Arial" w:hAnsi="Arial" w:cs="Arial"/>
                      <w:b/>
                      <w:bCs/>
                    </w:rPr>
                  </w:pPr>
                  <w:r>
                    <w:t xml:space="preserve">    </w:t>
                  </w:r>
                  <w:r>
                    <w:rPr>
                      <w:rFonts w:ascii="Arial" w:hAnsi="Arial" w:cs="Arial"/>
                      <w:b/>
                      <w:bCs/>
                    </w:rPr>
                    <w:t xml:space="preserve"> .1      .2</w:t>
                  </w:r>
                </w:p>
                <w:p w:rsidR="00B42473" w:rsidRDefault="00B42473" w:rsidP="00A834D2"/>
                <w:p w:rsidR="00B42473" w:rsidRDefault="00B42473" w:rsidP="00A834D2"/>
              </w:txbxContent>
            </v:textbox>
          </v:shape>
        </w:pict>
      </w:r>
      <w:r>
        <w:rPr>
          <w:noProof/>
        </w:rPr>
        <w:pict>
          <v:group id="_x0000_s1030" style="position:absolute;left:0;text-align:left;margin-left:38.2pt;margin-top:12.85pt;width:164.4pt;height:83.45pt;z-index:251655680" coordorigin="1970,2622" coordsize="3288,1669">
            <v:rect id="_x0000_s1031" style="position:absolute;left:1970;top:2622;width:3189;height:1547"/>
            <v:line id="_x0000_s1032" style="position:absolute" from="1987,2852" to="5192,2852">
              <v:stroke dashstyle="1 1" endcap="round"/>
            </v:line>
            <v:line id="_x0000_s1033" style="position:absolute" from="1987,3083" to="5228,3083">
              <v:stroke dashstyle="1 1" endcap="round"/>
            </v:line>
            <v:line id="_x0000_s1034" style="position:absolute" from="1987,3374" to="5225,3374">
              <v:stroke dashstyle="1 1" endcap="round"/>
            </v:line>
            <v:line id="_x0000_s1035" style="position:absolute" from="1987,3651" to="5208,3651">
              <v:stroke dashstyle="1 1" endcap="round"/>
            </v:line>
            <v:line id="_x0000_s1036" style="position:absolute" from="1987,3927" to="5258,3927">
              <v:stroke dashstyle="1 1" endcap="round"/>
            </v:line>
            <v:line id="_x0000_s1037" style="position:absolute;rotation:90" from="1457,3473" to="3089,3477">
              <v:stroke dashstyle="1 1" endcap="round"/>
            </v:line>
            <v:line id="_x0000_s1038" style="position:absolute;flip:y" from="2036,4154" to="2036,4171"/>
            <v:line id="_x0000_s1039" style="position:absolute;rotation:90" from="1745,3473" to="3377,3477">
              <v:stroke dashstyle="1 1" endcap="round"/>
            </v:line>
            <v:line id="_x0000_s1040" style="position:absolute;rotation:90" from="2033,3473" to="3665,3477">
              <v:stroke dashstyle="1 1" endcap="round"/>
            </v:line>
            <v:line id="_x0000_s1041" style="position:absolute;rotation:90" from="2897,3473" to="4529,3477">
              <v:stroke dashstyle="1 1" endcap="round"/>
            </v:line>
            <v:line id="_x0000_s1042" style="position:absolute;rotation:90" from="2321,3473" to="3953,3477">
              <v:stroke dashstyle="1 1" endcap="round"/>
            </v:line>
            <v:line id="_x0000_s1043" style="position:absolute;rotation:90" from="2609,3473" to="4241,3477">
              <v:stroke dashstyle="1 1" endcap="round"/>
            </v:line>
            <v:line id="_x0000_s1044" style="position:absolute;rotation:90" from="3185,3473" to="4817,3477">
              <v:stroke dashstyle="1 1" endcap="round"/>
            </v:line>
            <v:line id="_x0000_s1045" style="position:absolute;rotation:90" from="3473,3473" to="5105,3477">
              <v:stroke dashstyle="1 1" endcap="round"/>
            </v:line>
            <v:line id="_x0000_s1046" style="position:absolute;rotation:90" from="3761,3473" to="5393,3477">
              <v:stroke dashstyle="1 1" endcap="round"/>
            </v:line>
            <v:line id="_x0000_s1047" style="position:absolute;rotation:90" from="4049,3473" to="5681,3477">
              <v:stroke dashstyle="1 1" endcap="round"/>
            </v:line>
            <v:shape id="_x0000_s1048" style="position:absolute;left:1970;top:3083;width:2609;height:1086" coordsize="2609,1086" path="m,1086l,844r305,l305,548r572,20l881,r576,l1457,844r288,l1745,532r864,16l2609,1071,,1086xe" fillcolor="silver" strokeweight="1.5pt">
              <v:fill opacity=".5"/>
              <v:path arrowok="t"/>
            </v:shape>
          </v:group>
        </w:pict>
      </w:r>
    </w:p>
    <w:p w:rsidR="00B42473" w:rsidRPr="0063407B" w:rsidRDefault="00B42473" w:rsidP="00A834D2">
      <w:pPr>
        <w:ind w:left="720"/>
      </w:pPr>
    </w:p>
    <w:p w:rsidR="00B42473" w:rsidRPr="0063407B" w:rsidRDefault="00B42473" w:rsidP="00A834D2">
      <w:pPr>
        <w:ind w:left="720"/>
      </w:pPr>
    </w:p>
    <w:p w:rsidR="00B42473" w:rsidRPr="0063407B" w:rsidRDefault="00B42473" w:rsidP="00A834D2"/>
    <w:p w:rsidR="00B42473" w:rsidRPr="0063407B" w:rsidRDefault="00B42473" w:rsidP="00A834D2">
      <w:pPr>
        <w:ind w:left="720"/>
        <w:rPr>
          <w:rFonts w:cs="Arial"/>
          <w:b/>
          <w:bCs/>
          <w:i/>
        </w:rPr>
      </w:pPr>
      <w:r>
        <w:rPr>
          <w:noProof/>
        </w:rPr>
        <w:pict>
          <v:shape id="_x0000_s1049" type="#_x0000_t202" style="position:absolute;left:0;text-align:left;margin-left:64.85pt;margin-top:10.45pt;width:104.45pt;height:21.35pt;z-index:251658752" filled="f" stroked="f">
            <v:textbox>
              <w:txbxContent>
                <w:p w:rsidR="00B42473" w:rsidRDefault="00B42473" w:rsidP="00A834D2">
                  <w:r>
                    <w:t>Number of movies</w:t>
                  </w:r>
                </w:p>
              </w:txbxContent>
            </v:textbox>
          </v:shape>
        </w:pict>
      </w:r>
      <w:r w:rsidRPr="0063407B">
        <w:rPr>
          <w:rFonts w:cs="Arial"/>
          <w:b/>
          <w:bCs/>
          <w:i/>
        </w:rPr>
        <w:t>0      2       4       6       8      10</w:t>
      </w:r>
    </w:p>
    <w:p w:rsidR="00B42473" w:rsidRPr="0063407B" w:rsidRDefault="00B42473" w:rsidP="00A834D2">
      <w:pPr>
        <w:rPr>
          <w:sz w:val="20"/>
          <w:szCs w:val="28"/>
        </w:rPr>
      </w:pPr>
    </w:p>
    <w:p w:rsidR="00B42473" w:rsidRPr="0063407B" w:rsidRDefault="00B42473" w:rsidP="00A834D2">
      <w:pPr>
        <w:rPr>
          <w:sz w:val="24"/>
          <w:szCs w:val="24"/>
        </w:rPr>
      </w:pPr>
      <w:r>
        <w:rPr>
          <w:noProof/>
        </w:rPr>
        <w:pict>
          <v:shape id="Picture 2" o:spid="_x0000_s1050" type="#_x0000_t75" alt="mean and median skewed" style="position:absolute;margin-left:182.55pt;margin-top:34.9pt;width:227.25pt;height:109.5pt;z-index:251653632;visibility:visible" wrapcoords="-71 0 -71 21452 21600 21452 21600 0 -71 0">
            <v:imagedata r:id="rId6" o:title=""/>
            <w10:wrap type="tight"/>
          </v:shape>
        </w:pict>
      </w:r>
      <w:r w:rsidRPr="0063407B">
        <w:rPr>
          <w:sz w:val="24"/>
          <w:szCs w:val="24"/>
        </w:rPr>
        <w:t xml:space="preserve">The </w:t>
      </w:r>
      <w:r w:rsidRPr="0063407B">
        <w:rPr>
          <w:b/>
          <w:i/>
          <w:sz w:val="24"/>
          <w:szCs w:val="24"/>
        </w:rPr>
        <w:t xml:space="preserve">median </w:t>
      </w:r>
      <w:r w:rsidRPr="0063407B">
        <w:rPr>
          <w:sz w:val="24"/>
          <w:szCs w:val="24"/>
        </w:rPr>
        <w:t xml:space="preserve">of a density curve is the </w:t>
      </w:r>
      <w:r w:rsidRPr="0063407B">
        <w:rPr>
          <w:b/>
          <w:i/>
          <w:sz w:val="24"/>
          <w:szCs w:val="24"/>
        </w:rPr>
        <w:t>equal-areas</w:t>
      </w:r>
      <w:r w:rsidRPr="0063407B">
        <w:rPr>
          <w:sz w:val="24"/>
          <w:szCs w:val="24"/>
        </w:rPr>
        <w:t xml:space="preserve"> point, the point that divides the area under the curve in half.  The </w:t>
      </w:r>
      <w:r w:rsidRPr="0063407B">
        <w:rPr>
          <w:b/>
          <w:i/>
          <w:sz w:val="24"/>
          <w:szCs w:val="24"/>
        </w:rPr>
        <w:t>mean</w:t>
      </w:r>
      <w:r w:rsidRPr="0063407B">
        <w:rPr>
          <w:sz w:val="24"/>
          <w:szCs w:val="24"/>
        </w:rPr>
        <w:t xml:space="preserve"> of a density curve is the</w:t>
      </w:r>
      <w:r w:rsidRPr="0063407B">
        <w:rPr>
          <w:i/>
          <w:sz w:val="24"/>
          <w:szCs w:val="24"/>
        </w:rPr>
        <w:t xml:space="preserve"> </w:t>
      </w:r>
      <w:r w:rsidRPr="0063407B">
        <w:rPr>
          <w:b/>
          <w:i/>
          <w:sz w:val="24"/>
          <w:szCs w:val="24"/>
        </w:rPr>
        <w:t>balance</w:t>
      </w:r>
      <w:r w:rsidRPr="0063407B">
        <w:rPr>
          <w:sz w:val="24"/>
          <w:szCs w:val="24"/>
        </w:rPr>
        <w:t xml:space="preserve"> point, at which the curve would balance if made of a solid material.</w:t>
      </w:r>
    </w:p>
    <w:p w:rsidR="00B42473" w:rsidRPr="0063407B" w:rsidRDefault="00B42473" w:rsidP="00A834D2">
      <w:pPr>
        <w:rPr>
          <w:sz w:val="28"/>
          <w:szCs w:val="28"/>
        </w:rPr>
      </w:pPr>
    </w:p>
    <w:p w:rsidR="00B42473" w:rsidRPr="0063407B" w:rsidRDefault="00B42473" w:rsidP="00A834D2">
      <w:pPr>
        <w:rPr>
          <w:sz w:val="28"/>
          <w:szCs w:val="28"/>
        </w:rPr>
      </w:pPr>
    </w:p>
    <w:p w:rsidR="00B42473" w:rsidRPr="0063407B" w:rsidRDefault="00B42473" w:rsidP="00A834D2">
      <w:pPr>
        <w:rPr>
          <w:sz w:val="28"/>
          <w:szCs w:val="28"/>
        </w:rPr>
      </w:pPr>
    </w:p>
    <w:p w:rsidR="00B42473" w:rsidRPr="0063407B" w:rsidRDefault="00B42473" w:rsidP="00A834D2">
      <w:pPr>
        <w:rPr>
          <w:sz w:val="24"/>
          <w:szCs w:val="24"/>
        </w:rPr>
      </w:pPr>
      <w:r>
        <w:rPr>
          <w:noProof/>
        </w:rPr>
        <w:pict>
          <v:shape id="Picture 3" o:spid="_x0000_s1051" type="#_x0000_t75" alt="mean and median normal curve" style="position:absolute;margin-left:239.55pt;margin-top:30.25pt;width:170.25pt;height:87.75pt;z-index:251654656;visibility:visible" wrapcoords="-95 0 -95 21415 21600 21415 21600 0 -95 0">
            <v:imagedata r:id="rId7" o:title=""/>
            <w10:wrap type="tight"/>
          </v:shape>
        </w:pict>
      </w:r>
      <w:r w:rsidRPr="0063407B">
        <w:rPr>
          <w:sz w:val="24"/>
          <w:szCs w:val="24"/>
        </w:rPr>
        <w:t>The median and mean are the same for a symmetric density curve.  They both lie at the center of the curve.</w:t>
      </w:r>
    </w:p>
    <w:p w:rsidR="00B42473" w:rsidRPr="0063407B" w:rsidRDefault="00B42473" w:rsidP="00A834D2">
      <w:pPr>
        <w:rPr>
          <w:sz w:val="28"/>
          <w:szCs w:val="28"/>
        </w:rPr>
      </w:pPr>
    </w:p>
    <w:p w:rsidR="00B42473" w:rsidRPr="0063407B" w:rsidRDefault="00B42473" w:rsidP="00A834D2">
      <w:pPr>
        <w:rPr>
          <w:sz w:val="28"/>
          <w:szCs w:val="28"/>
        </w:rPr>
      </w:pPr>
    </w:p>
    <w:p w:rsidR="00B42473" w:rsidRPr="0063407B" w:rsidRDefault="00B42473" w:rsidP="00A834D2">
      <w:pPr>
        <w:rPr>
          <w:sz w:val="28"/>
          <w:szCs w:val="28"/>
        </w:rPr>
      </w:pPr>
    </w:p>
    <w:p w:rsidR="00B42473" w:rsidRDefault="00B42473" w:rsidP="00DF5AF7">
      <w:pPr>
        <w:rPr>
          <w:sz w:val="24"/>
          <w:szCs w:val="24"/>
        </w:rPr>
      </w:pPr>
    </w:p>
    <w:p w:rsidR="00B42473" w:rsidRPr="0063407B" w:rsidRDefault="00B42473" w:rsidP="00DF5AF7">
      <w:pPr>
        <w:rPr>
          <w:sz w:val="24"/>
          <w:szCs w:val="24"/>
        </w:rPr>
      </w:pPr>
      <w:r w:rsidRPr="0063407B">
        <w:rPr>
          <w:sz w:val="24"/>
          <w:szCs w:val="24"/>
        </w:rPr>
        <w:t xml:space="preserve">Because a density curve is an idealized description of the distribution of data, we need to distinguish between the mean and standard deviation of the density curve and the mean </w:t>
      </w:r>
      <w:r w:rsidRPr="0063407B">
        <w:rPr>
          <w:b/>
          <w:position w:val="-6"/>
          <w:sz w:val="24"/>
          <w:szCs w:val="24"/>
        </w:rPr>
        <w:object w:dxaOrig="200" w:dyaOrig="260">
          <v:shape id="_x0000_i1025" type="#_x0000_t75" style="width:12.75pt;height:17.25pt" o:ole="">
            <v:imagedata r:id="rId8" o:title=""/>
          </v:shape>
          <o:OLEObject Type="Embed" ProgID="Equation.3" ShapeID="_x0000_i1025" DrawAspect="Content" ObjectID="_1407741136" r:id="rId9"/>
        </w:object>
      </w:r>
      <w:r w:rsidRPr="0063407B">
        <w:rPr>
          <w:sz w:val="24"/>
          <w:szCs w:val="24"/>
        </w:rPr>
        <w:t xml:space="preserve"> and standard deviation </w:t>
      </w:r>
      <w:r w:rsidRPr="0063407B">
        <w:rPr>
          <w:b/>
          <w:i/>
          <w:sz w:val="24"/>
          <w:szCs w:val="24"/>
        </w:rPr>
        <w:t>s</w:t>
      </w:r>
      <w:r w:rsidRPr="0063407B">
        <w:rPr>
          <w:sz w:val="24"/>
          <w:szCs w:val="24"/>
        </w:rPr>
        <w:t xml:space="preserve"> of the actual data.  The usual notation for the mean of an idealized distribution is </w:t>
      </w:r>
      <w:r w:rsidRPr="0063407B">
        <w:rPr>
          <w:b/>
          <w:sz w:val="24"/>
          <w:szCs w:val="24"/>
        </w:rPr>
        <w:sym w:font="Symbol" w:char="F06D"/>
      </w:r>
      <w:r w:rsidRPr="0063407B">
        <w:rPr>
          <w:sz w:val="24"/>
          <w:szCs w:val="24"/>
        </w:rPr>
        <w:t xml:space="preserve"> and the standard deviation is </w:t>
      </w:r>
      <w:r w:rsidRPr="0063407B">
        <w:rPr>
          <w:b/>
          <w:sz w:val="24"/>
          <w:szCs w:val="24"/>
        </w:rPr>
        <w:sym w:font="Symbol" w:char="F073"/>
      </w:r>
      <w:r w:rsidRPr="0063407B">
        <w:rPr>
          <w:b/>
          <w:sz w:val="24"/>
          <w:szCs w:val="24"/>
        </w:rPr>
        <w:t>.</w:t>
      </w:r>
    </w:p>
    <w:p w:rsidR="00B42473" w:rsidRPr="0063407B" w:rsidRDefault="00B42473" w:rsidP="00977DB3">
      <w:pPr>
        <w:rPr>
          <w:sz w:val="24"/>
          <w:szCs w:val="24"/>
        </w:rPr>
      </w:pPr>
      <w:r w:rsidRPr="0063407B">
        <w:rPr>
          <w:sz w:val="24"/>
          <w:szCs w:val="24"/>
        </w:rPr>
        <w:t xml:space="preserve">A </w:t>
      </w:r>
      <w:r w:rsidRPr="0063407B">
        <w:rPr>
          <w:b/>
          <w:i/>
          <w:sz w:val="24"/>
          <w:szCs w:val="24"/>
        </w:rPr>
        <w:t>normal curve</w:t>
      </w:r>
      <w:r w:rsidRPr="0063407B">
        <w:rPr>
          <w:sz w:val="24"/>
          <w:szCs w:val="24"/>
        </w:rPr>
        <w:t xml:space="preserve"> or </w:t>
      </w:r>
      <w:r w:rsidRPr="0063407B">
        <w:rPr>
          <w:b/>
          <w:i/>
          <w:sz w:val="24"/>
          <w:szCs w:val="24"/>
        </w:rPr>
        <w:t>normal distribution</w:t>
      </w:r>
      <w:r w:rsidRPr="0063407B">
        <w:rPr>
          <w:sz w:val="24"/>
          <w:szCs w:val="24"/>
        </w:rPr>
        <w:t xml:space="preserve"> is a density curve with mean </w:t>
      </w:r>
      <w:r w:rsidRPr="0063407B">
        <w:rPr>
          <w:sz w:val="24"/>
          <w:szCs w:val="24"/>
        </w:rPr>
        <w:sym w:font="Symbol" w:char="F06D"/>
      </w:r>
      <w:r w:rsidRPr="0063407B">
        <w:rPr>
          <w:sz w:val="24"/>
          <w:szCs w:val="24"/>
        </w:rPr>
        <w:t xml:space="preserve"> and standard deviation </w:t>
      </w:r>
      <w:r w:rsidRPr="0063407B">
        <w:rPr>
          <w:sz w:val="24"/>
          <w:szCs w:val="24"/>
        </w:rPr>
        <w:sym w:font="Symbol" w:char="F073"/>
      </w:r>
      <w:r w:rsidRPr="0063407B">
        <w:rPr>
          <w:sz w:val="24"/>
          <w:szCs w:val="24"/>
        </w:rPr>
        <w:t>.  All normal curves have the same overall shape.  The curve is symmetric with the mean and median at the center of the distribution.  The standard deviation controls the spread of the curve; curves with a larger standard deviation have more spread.  A normal curve is denoted by N(</w:t>
      </w:r>
      <w:r w:rsidRPr="0063407B">
        <w:rPr>
          <w:sz w:val="24"/>
          <w:szCs w:val="24"/>
        </w:rPr>
        <w:sym w:font="Symbol" w:char="F06D"/>
      </w:r>
      <w:r w:rsidRPr="0063407B">
        <w:rPr>
          <w:sz w:val="24"/>
          <w:szCs w:val="24"/>
        </w:rPr>
        <w:t xml:space="preserve">, </w:t>
      </w:r>
      <w:r w:rsidRPr="0063407B">
        <w:rPr>
          <w:sz w:val="24"/>
          <w:szCs w:val="24"/>
        </w:rPr>
        <w:sym w:font="Symbol" w:char="F073"/>
      </w:r>
      <w:r w:rsidRPr="0063407B">
        <w:rPr>
          <w:sz w:val="24"/>
          <w:szCs w:val="24"/>
        </w:rPr>
        <w:t xml:space="preserve">).  </w:t>
      </w:r>
    </w:p>
    <w:p w:rsidR="00B42473" w:rsidRPr="0063407B" w:rsidRDefault="00B42473" w:rsidP="00977DB3">
      <w:pPr>
        <w:rPr>
          <w:sz w:val="24"/>
          <w:szCs w:val="24"/>
        </w:rPr>
      </w:pPr>
      <w:r>
        <w:rPr>
          <w:noProof/>
        </w:rPr>
        <w:pict>
          <v:shape id="Picture 28" o:spid="_x0000_s1052" type="#_x0000_t75" alt="approx of histogram" style="position:absolute;margin-left:171pt;margin-top:15.75pt;width:155.3pt;height:150.75pt;z-index:251661824;visibility:visible" wrapcoords="-104 0 -104 21493 21600 21493 21600 0 -104 0">
            <v:imagedata r:id="rId5" o:title=""/>
            <w10:wrap type="tight"/>
          </v:shape>
        </w:pict>
      </w:r>
    </w:p>
    <w:p w:rsidR="00B42473" w:rsidRPr="0063407B" w:rsidRDefault="00B42473" w:rsidP="00977DB3">
      <w:pPr>
        <w:rPr>
          <w:sz w:val="24"/>
          <w:szCs w:val="24"/>
        </w:rPr>
      </w:pPr>
    </w:p>
    <w:p w:rsidR="00B42473" w:rsidRPr="0063407B" w:rsidRDefault="00B42473" w:rsidP="00977DB3">
      <w:pPr>
        <w:rPr>
          <w:sz w:val="24"/>
          <w:szCs w:val="24"/>
        </w:rPr>
      </w:pPr>
    </w:p>
    <w:p w:rsidR="00B42473" w:rsidRPr="0063407B" w:rsidRDefault="00B42473" w:rsidP="00977DB3">
      <w:pPr>
        <w:rPr>
          <w:sz w:val="24"/>
          <w:szCs w:val="24"/>
        </w:rPr>
      </w:pPr>
    </w:p>
    <w:p w:rsidR="00B42473" w:rsidRPr="0063407B" w:rsidRDefault="00B42473" w:rsidP="00977DB3">
      <w:pPr>
        <w:rPr>
          <w:sz w:val="24"/>
          <w:szCs w:val="24"/>
        </w:rPr>
      </w:pPr>
    </w:p>
    <w:p w:rsidR="00B42473" w:rsidRPr="0063407B" w:rsidRDefault="00B42473" w:rsidP="00977DB3">
      <w:pPr>
        <w:rPr>
          <w:sz w:val="24"/>
          <w:szCs w:val="24"/>
        </w:rPr>
      </w:pPr>
    </w:p>
    <w:p w:rsidR="00B42473" w:rsidRPr="0063407B" w:rsidRDefault="00B42473" w:rsidP="00977DB3">
      <w:pPr>
        <w:rPr>
          <w:b/>
          <w:i/>
          <w:sz w:val="24"/>
          <w:szCs w:val="24"/>
        </w:rPr>
      </w:pPr>
    </w:p>
    <w:p w:rsidR="00B42473" w:rsidRPr="005A1B59" w:rsidRDefault="00B42473" w:rsidP="00977DB3">
      <w:pPr>
        <w:pStyle w:val="Heading1"/>
        <w:rPr>
          <w:color w:val="auto"/>
        </w:rPr>
      </w:pPr>
      <w:r w:rsidRPr="005A1B59">
        <w:rPr>
          <w:color w:val="auto"/>
        </w:rPr>
        <w:t>The 68 – 95 – 99.7 Rule (Empirical Rule)</w:t>
      </w:r>
    </w:p>
    <w:p w:rsidR="00B42473" w:rsidRPr="0063407B" w:rsidRDefault="00B42473" w:rsidP="00977DB3">
      <w:pPr>
        <w:pStyle w:val="NoSpacing"/>
        <w:rPr>
          <w:sz w:val="8"/>
          <w:szCs w:val="8"/>
        </w:rPr>
      </w:pPr>
    </w:p>
    <w:p w:rsidR="00B42473" w:rsidRPr="0063407B" w:rsidRDefault="00B42473" w:rsidP="00977DB3">
      <w:pPr>
        <w:pStyle w:val="NoSpacing"/>
      </w:pPr>
      <w:r w:rsidRPr="0063407B">
        <w:t xml:space="preserve">In the normal distribution with mean </w:t>
      </w:r>
      <w:r w:rsidRPr="0063407B">
        <w:sym w:font="Symbol" w:char="F06D"/>
      </w:r>
      <w:r w:rsidRPr="0063407B">
        <w:t xml:space="preserve"> and standard deviation </w:t>
      </w:r>
      <w:r w:rsidRPr="0063407B">
        <w:sym w:font="Symbol" w:char="F073"/>
      </w:r>
      <w:r w:rsidRPr="0063407B">
        <w:t>:</w:t>
      </w:r>
    </w:p>
    <w:p w:rsidR="00B42473" w:rsidRPr="0063407B" w:rsidRDefault="00B42473" w:rsidP="00977DB3">
      <w:pPr>
        <w:numPr>
          <w:ilvl w:val="0"/>
          <w:numId w:val="5"/>
        </w:numPr>
        <w:spacing w:after="0" w:line="240" w:lineRule="auto"/>
        <w:rPr>
          <w:sz w:val="24"/>
          <w:szCs w:val="24"/>
        </w:rPr>
      </w:pPr>
      <w:r w:rsidRPr="0063407B">
        <w:rPr>
          <w:sz w:val="24"/>
          <w:szCs w:val="24"/>
        </w:rPr>
        <w:t>68% of all observations fall within one standard deviation of the mean.            (</w:t>
      </w:r>
      <w:r w:rsidRPr="0063407B">
        <w:rPr>
          <w:sz w:val="24"/>
          <w:szCs w:val="24"/>
        </w:rPr>
        <w:sym w:font="Symbol" w:char="F06D"/>
      </w:r>
      <w:r w:rsidRPr="0063407B">
        <w:rPr>
          <w:sz w:val="24"/>
          <w:szCs w:val="24"/>
        </w:rPr>
        <w:t xml:space="preserve"> </w:t>
      </w:r>
      <w:r w:rsidRPr="0063407B">
        <w:rPr>
          <w:sz w:val="24"/>
          <w:szCs w:val="24"/>
        </w:rPr>
        <w:sym w:font="Symbol" w:char="F0B1"/>
      </w:r>
      <w:r w:rsidRPr="0063407B">
        <w:rPr>
          <w:sz w:val="24"/>
          <w:szCs w:val="24"/>
        </w:rPr>
        <w:t xml:space="preserve"> </w:t>
      </w:r>
      <w:r w:rsidRPr="0063407B">
        <w:rPr>
          <w:sz w:val="24"/>
          <w:szCs w:val="24"/>
        </w:rPr>
        <w:sym w:font="Symbol" w:char="F073"/>
      </w:r>
      <w:r w:rsidRPr="0063407B">
        <w:rPr>
          <w:sz w:val="24"/>
          <w:szCs w:val="24"/>
        </w:rPr>
        <w:t>)</w:t>
      </w:r>
    </w:p>
    <w:p w:rsidR="00B42473" w:rsidRPr="0063407B" w:rsidRDefault="00B42473" w:rsidP="00977DB3">
      <w:pPr>
        <w:numPr>
          <w:ilvl w:val="0"/>
          <w:numId w:val="5"/>
        </w:numPr>
        <w:spacing w:after="0" w:line="240" w:lineRule="auto"/>
        <w:rPr>
          <w:sz w:val="24"/>
          <w:szCs w:val="24"/>
        </w:rPr>
      </w:pPr>
      <w:r w:rsidRPr="0063407B">
        <w:rPr>
          <w:sz w:val="24"/>
          <w:szCs w:val="24"/>
        </w:rPr>
        <w:t>95% of all observations fall within two standards deviations of the mean.        (</w:t>
      </w:r>
      <w:r w:rsidRPr="0063407B">
        <w:rPr>
          <w:sz w:val="24"/>
          <w:szCs w:val="24"/>
        </w:rPr>
        <w:sym w:font="Symbol" w:char="F06D"/>
      </w:r>
      <w:r w:rsidRPr="0063407B">
        <w:rPr>
          <w:sz w:val="24"/>
          <w:szCs w:val="24"/>
        </w:rPr>
        <w:t xml:space="preserve"> </w:t>
      </w:r>
      <w:r w:rsidRPr="0063407B">
        <w:rPr>
          <w:sz w:val="24"/>
          <w:szCs w:val="24"/>
        </w:rPr>
        <w:sym w:font="Symbol" w:char="F0B1"/>
      </w:r>
      <w:r w:rsidRPr="0063407B">
        <w:rPr>
          <w:sz w:val="24"/>
          <w:szCs w:val="24"/>
        </w:rPr>
        <w:t xml:space="preserve"> 2</w:t>
      </w:r>
      <w:r w:rsidRPr="0063407B">
        <w:rPr>
          <w:sz w:val="24"/>
          <w:szCs w:val="24"/>
        </w:rPr>
        <w:sym w:font="Symbol" w:char="F073"/>
      </w:r>
      <w:r w:rsidRPr="0063407B">
        <w:rPr>
          <w:sz w:val="24"/>
          <w:szCs w:val="24"/>
        </w:rPr>
        <w:t>)</w:t>
      </w:r>
    </w:p>
    <w:p w:rsidR="00B42473" w:rsidRPr="0063407B" w:rsidRDefault="00B42473" w:rsidP="00977DB3">
      <w:pPr>
        <w:numPr>
          <w:ilvl w:val="0"/>
          <w:numId w:val="5"/>
        </w:numPr>
        <w:spacing w:after="0" w:line="240" w:lineRule="auto"/>
        <w:rPr>
          <w:sz w:val="24"/>
          <w:szCs w:val="24"/>
        </w:rPr>
      </w:pPr>
      <w:r w:rsidRPr="0063407B">
        <w:rPr>
          <w:sz w:val="24"/>
          <w:szCs w:val="24"/>
        </w:rPr>
        <w:t>99.7% of all observations fall within three standard deviations of the mean.    (</w:t>
      </w:r>
      <w:r w:rsidRPr="0063407B">
        <w:rPr>
          <w:sz w:val="24"/>
          <w:szCs w:val="24"/>
        </w:rPr>
        <w:sym w:font="Symbol" w:char="F06D"/>
      </w:r>
      <w:r w:rsidRPr="0063407B">
        <w:rPr>
          <w:sz w:val="24"/>
          <w:szCs w:val="24"/>
        </w:rPr>
        <w:t xml:space="preserve"> </w:t>
      </w:r>
      <w:r w:rsidRPr="0063407B">
        <w:rPr>
          <w:sz w:val="24"/>
          <w:szCs w:val="24"/>
        </w:rPr>
        <w:sym w:font="Symbol" w:char="F0B1"/>
      </w:r>
      <w:r w:rsidRPr="0063407B">
        <w:rPr>
          <w:sz w:val="24"/>
          <w:szCs w:val="24"/>
        </w:rPr>
        <w:t xml:space="preserve"> 3</w:t>
      </w:r>
      <w:r w:rsidRPr="0063407B">
        <w:rPr>
          <w:sz w:val="24"/>
          <w:szCs w:val="24"/>
        </w:rPr>
        <w:sym w:font="Symbol" w:char="F073"/>
      </w:r>
      <w:r w:rsidRPr="0063407B">
        <w:rPr>
          <w:sz w:val="24"/>
          <w:szCs w:val="24"/>
        </w:rPr>
        <w:t>)</w:t>
      </w:r>
    </w:p>
    <w:p w:rsidR="00B42473" w:rsidRPr="00977DB3" w:rsidRDefault="00B42473" w:rsidP="00977DB3">
      <w:pPr>
        <w:rPr>
          <w:rFonts w:ascii="Cambria" w:hAnsi="Cambria"/>
          <w:sz w:val="24"/>
          <w:szCs w:val="24"/>
        </w:rPr>
      </w:pPr>
    </w:p>
    <w:p w:rsidR="00B42473" w:rsidRDefault="00B42473" w:rsidP="00474B3E">
      <w:pPr>
        <w:pStyle w:val="Heading1"/>
        <w:rPr>
          <w:color w:val="auto"/>
        </w:rPr>
      </w:pPr>
      <w:r>
        <w:rPr>
          <w:color w:val="auto"/>
        </w:rPr>
        <w:t>Working with the 68-95-99.7 Rule</w:t>
      </w:r>
    </w:p>
    <w:p w:rsidR="00B42473" w:rsidRPr="002908D4" w:rsidRDefault="00B42473" w:rsidP="007F4A60">
      <w:pPr>
        <w:pStyle w:val="NoSpacing"/>
        <w:rPr>
          <w:sz w:val="8"/>
          <w:szCs w:val="8"/>
        </w:rPr>
      </w:pPr>
    </w:p>
    <w:p w:rsidR="00B42473" w:rsidRPr="00E27095" w:rsidRDefault="00B42473" w:rsidP="007F4A60">
      <w:pPr>
        <w:pStyle w:val="NoSpacing"/>
        <w:numPr>
          <w:ilvl w:val="0"/>
          <w:numId w:val="2"/>
        </w:numPr>
        <w:rPr>
          <w:sz w:val="24"/>
          <w:szCs w:val="24"/>
        </w:rPr>
      </w:pPr>
      <w:r>
        <w:rPr>
          <w:sz w:val="24"/>
          <w:szCs w:val="24"/>
        </w:rPr>
        <w:t>Check to see if the problem is normal or nearly normal</w:t>
      </w:r>
    </w:p>
    <w:p w:rsidR="00B42473" w:rsidRPr="00E27095" w:rsidRDefault="00B42473" w:rsidP="007F4A60">
      <w:pPr>
        <w:pStyle w:val="NoSpacing"/>
        <w:numPr>
          <w:ilvl w:val="0"/>
          <w:numId w:val="2"/>
        </w:numPr>
        <w:rPr>
          <w:sz w:val="24"/>
          <w:szCs w:val="24"/>
        </w:rPr>
      </w:pPr>
      <w:r>
        <w:rPr>
          <w:sz w:val="24"/>
          <w:szCs w:val="24"/>
        </w:rPr>
        <w:t>Make a sketch of the normal curve</w:t>
      </w:r>
    </w:p>
    <w:p w:rsidR="00B42473" w:rsidRDefault="00B42473" w:rsidP="007F4A60">
      <w:pPr>
        <w:pStyle w:val="NoSpacing"/>
        <w:numPr>
          <w:ilvl w:val="0"/>
          <w:numId w:val="2"/>
        </w:numPr>
        <w:rPr>
          <w:sz w:val="24"/>
          <w:szCs w:val="24"/>
        </w:rPr>
      </w:pPr>
      <w:r>
        <w:rPr>
          <w:sz w:val="24"/>
          <w:szCs w:val="24"/>
        </w:rPr>
        <w:t>Locate your score(s) of interest</w:t>
      </w:r>
    </w:p>
    <w:p w:rsidR="00B42473" w:rsidRDefault="00B42473" w:rsidP="002908D4">
      <w:pPr>
        <w:pStyle w:val="NoSpacing"/>
        <w:numPr>
          <w:ilvl w:val="0"/>
          <w:numId w:val="2"/>
        </w:numPr>
        <w:rPr>
          <w:sz w:val="24"/>
          <w:szCs w:val="24"/>
        </w:rPr>
      </w:pPr>
      <w:r>
        <w:rPr>
          <w:sz w:val="24"/>
          <w:szCs w:val="24"/>
        </w:rPr>
        <w:t>Interpret your answer in the context of the problem.</w:t>
      </w:r>
    </w:p>
    <w:p w:rsidR="00B42473" w:rsidRPr="00E27095" w:rsidRDefault="00B42473" w:rsidP="00DF5AF7">
      <w:pPr>
        <w:rPr>
          <w:sz w:val="24"/>
          <w:szCs w:val="24"/>
        </w:rPr>
      </w:pPr>
    </w:p>
    <w:p w:rsidR="00B42473" w:rsidRPr="00400AFF" w:rsidRDefault="00B42473" w:rsidP="00400AFF">
      <w:pPr>
        <w:pStyle w:val="Heading1"/>
        <w:rPr>
          <w:color w:val="auto"/>
        </w:rPr>
      </w:pPr>
      <w:r w:rsidRPr="00400AFF">
        <w:rPr>
          <w:color w:val="auto"/>
        </w:rPr>
        <w:t>What Can Go Wrong?</w:t>
      </w:r>
    </w:p>
    <w:p w:rsidR="00B42473" w:rsidRPr="00400AFF" w:rsidRDefault="00B42473" w:rsidP="00400AFF">
      <w:pPr>
        <w:pStyle w:val="NoSpacing"/>
        <w:rPr>
          <w:sz w:val="8"/>
          <w:szCs w:val="8"/>
        </w:rPr>
      </w:pPr>
    </w:p>
    <w:p w:rsidR="00B42473" w:rsidRPr="00400AFF" w:rsidRDefault="00B42473" w:rsidP="00400AFF">
      <w:pPr>
        <w:pStyle w:val="NoSpacing"/>
        <w:numPr>
          <w:ilvl w:val="0"/>
          <w:numId w:val="3"/>
        </w:numPr>
        <w:rPr>
          <w:sz w:val="24"/>
          <w:szCs w:val="24"/>
        </w:rPr>
      </w:pPr>
      <w:r>
        <w:rPr>
          <w:sz w:val="24"/>
          <w:szCs w:val="24"/>
        </w:rPr>
        <w:t>Don’t use the normal model if the distribution is not unimodal and symmetric.</w:t>
      </w:r>
    </w:p>
    <w:p w:rsidR="00B42473" w:rsidRPr="00A62876" w:rsidRDefault="00B42473" w:rsidP="00400AFF">
      <w:pPr>
        <w:pStyle w:val="NoSpacing"/>
        <w:numPr>
          <w:ilvl w:val="0"/>
          <w:numId w:val="3"/>
        </w:numPr>
        <w:rPr>
          <w:sz w:val="24"/>
          <w:szCs w:val="24"/>
        </w:rPr>
      </w:pPr>
      <w:r>
        <w:rPr>
          <w:sz w:val="24"/>
          <w:szCs w:val="24"/>
        </w:rPr>
        <w:t>Don’t use the normal model if outliers are present.</w:t>
      </w:r>
      <w:r w:rsidRPr="00A62876">
        <w:rPr>
          <w:sz w:val="24"/>
          <w:szCs w:val="24"/>
        </w:rPr>
        <w:t xml:space="preserve"> </w:t>
      </w:r>
    </w:p>
    <w:p w:rsidR="00B42473" w:rsidRPr="004E77B9" w:rsidRDefault="00B42473" w:rsidP="004E77B9">
      <w:pPr>
        <w:pStyle w:val="NoSpacing"/>
        <w:ind w:left="360"/>
        <w:rPr>
          <w:sz w:val="24"/>
          <w:szCs w:val="24"/>
        </w:rPr>
      </w:pPr>
    </w:p>
    <w:sectPr w:rsidR="00B42473" w:rsidRPr="004E77B9"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8D8"/>
    <w:multiLevelType w:val="hybridMultilevel"/>
    <w:tmpl w:val="0E56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837D1"/>
    <w:multiLevelType w:val="hybridMultilevel"/>
    <w:tmpl w:val="0FAEC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005C94"/>
    <w:multiLevelType w:val="hybridMultilevel"/>
    <w:tmpl w:val="D370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AB6B90"/>
    <w:multiLevelType w:val="hybridMultilevel"/>
    <w:tmpl w:val="9D9E4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26F"/>
    <w:rsid w:val="000510A9"/>
    <w:rsid w:val="00055C1E"/>
    <w:rsid w:val="00096831"/>
    <w:rsid w:val="00111A89"/>
    <w:rsid w:val="001A0EA4"/>
    <w:rsid w:val="001D4B46"/>
    <w:rsid w:val="002908D4"/>
    <w:rsid w:val="0030216E"/>
    <w:rsid w:val="00360CB9"/>
    <w:rsid w:val="00400AFF"/>
    <w:rsid w:val="00462854"/>
    <w:rsid w:val="00474B3E"/>
    <w:rsid w:val="004E77B9"/>
    <w:rsid w:val="005310C7"/>
    <w:rsid w:val="005A1B59"/>
    <w:rsid w:val="0063407B"/>
    <w:rsid w:val="006F326F"/>
    <w:rsid w:val="007A380C"/>
    <w:rsid w:val="007F4A60"/>
    <w:rsid w:val="00880824"/>
    <w:rsid w:val="008A0EBF"/>
    <w:rsid w:val="00901ED5"/>
    <w:rsid w:val="00977DB3"/>
    <w:rsid w:val="00A62876"/>
    <w:rsid w:val="00A834D2"/>
    <w:rsid w:val="00AC70B5"/>
    <w:rsid w:val="00B42473"/>
    <w:rsid w:val="00BD7585"/>
    <w:rsid w:val="00C654D6"/>
    <w:rsid w:val="00CE6895"/>
    <w:rsid w:val="00DF5AF7"/>
    <w:rsid w:val="00DF6907"/>
    <w:rsid w:val="00E27095"/>
    <w:rsid w:val="00E72C3A"/>
    <w:rsid w:val="00EF0C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pPr>
      <w:spacing w:after="200" w:line="276" w:lineRule="auto"/>
    </w:pPr>
  </w:style>
  <w:style w:type="paragraph" w:styleId="Heading1">
    <w:name w:val="heading 1"/>
    <w:basedOn w:val="Normal"/>
    <w:next w:val="Normal"/>
    <w:link w:val="Heading1Char"/>
    <w:uiPriority w:val="99"/>
    <w:qFormat/>
    <w:rsid w:val="006F32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32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2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326F"/>
    <w:rPr>
      <w:rFonts w:ascii="Cambria" w:hAnsi="Cambria" w:cs="Times New Roman"/>
      <w:b/>
      <w:bCs/>
      <w:color w:val="4F81BD"/>
      <w:sz w:val="26"/>
      <w:szCs w:val="26"/>
    </w:rPr>
  </w:style>
  <w:style w:type="paragraph" w:styleId="Title">
    <w:name w:val="Title"/>
    <w:basedOn w:val="Normal"/>
    <w:next w:val="Normal"/>
    <w:link w:val="TitleChar"/>
    <w:uiPriority w:val="99"/>
    <w:qFormat/>
    <w:rsid w:val="006F326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326F"/>
    <w:rPr>
      <w:rFonts w:ascii="Cambria" w:hAnsi="Cambria" w:cs="Times New Roman"/>
      <w:color w:val="17365D"/>
      <w:spacing w:val="5"/>
      <w:kern w:val="28"/>
      <w:sz w:val="52"/>
      <w:szCs w:val="52"/>
    </w:rPr>
  </w:style>
  <w:style w:type="paragraph" w:styleId="ListParagraph">
    <w:name w:val="List Paragraph"/>
    <w:basedOn w:val="Normal"/>
    <w:uiPriority w:val="99"/>
    <w:qFormat/>
    <w:rsid w:val="007F4A60"/>
    <w:pPr>
      <w:ind w:left="720"/>
      <w:contextualSpacing/>
    </w:pPr>
  </w:style>
  <w:style w:type="paragraph" w:styleId="NoSpacing">
    <w:name w:val="No Spacing"/>
    <w:uiPriority w:val="99"/>
    <w:qFormat/>
    <w:rsid w:val="007F4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332</Words>
  <Characters>1893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Suk</dc:creator>
  <cp:keywords/>
  <dc:description/>
  <cp:lastModifiedBy>Doug Smith</cp:lastModifiedBy>
  <cp:revision>7</cp:revision>
  <cp:lastPrinted>2008-07-09T21:40:00Z</cp:lastPrinted>
  <dcterms:created xsi:type="dcterms:W3CDTF">2008-07-09T21:03:00Z</dcterms:created>
  <dcterms:modified xsi:type="dcterms:W3CDTF">2012-08-29T16:26:00Z</dcterms:modified>
</cp:coreProperties>
</file>